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BD5" w:rsidRPr="000C5BD5" w:rsidRDefault="000C5BD5" w:rsidP="000C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Accueillir, protéger, orienter : agir avec humanité et responsabilité face à une situation de violences conjugales</w:t>
      </w:r>
      <w:bookmarkEnd w:id="0"/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0C5BD5" w:rsidRPr="000C5BD5" w:rsidRDefault="000C5BD5" w:rsidP="000C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patiente (ou un patient) évoque des violences subies à la maison, ou glisse un mot d’alerte discret (ex. : « Je veux acheter un masque 19 », « Je suis en danger chez moi »). Parfois, c’est un comportement, un regard ou des blessures suspectes qui alertent. L’équipe perçoit un 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appel à l’aide direct ou implicite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0C5BD5" w:rsidRPr="000C5BD5" w:rsidRDefault="000C5BD5" w:rsidP="000C5BD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adjoint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capacité de gérer l’aspect médical, émotionnel et légal de la situation.</w:t>
      </w:r>
    </w:p>
    <w:p w:rsidR="000C5BD5" w:rsidRPr="000C5BD5" w:rsidRDefault="000C5BD5" w:rsidP="000C5BD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recevoir une alerte, mais 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doit immédiatement transmettre au pharmacien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tout en 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assurant la sécurité et la discrétion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C5BD5" w:rsidRPr="000C5BD5" w:rsidRDefault="000C5BD5" w:rsidP="000C5BD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être 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formée à reconnaître les signes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à adopter une posture sécurisante et à 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jamais exposer la victime.</w:t>
      </w:r>
    </w:p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0C5BD5" w:rsidRPr="000C5BD5" w:rsidRDefault="000C5BD5" w:rsidP="000C5BD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avec bienveillance, sans montrer de panique ni d’empressement.</w:t>
      </w:r>
    </w:p>
    <w:p w:rsidR="000C5BD5" w:rsidRPr="000C5BD5" w:rsidRDefault="000C5BD5" w:rsidP="000C5BD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Isoler si possible la personne dans un espace calme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, à l’abri des regards, pour permettre une parole libre.</w:t>
      </w:r>
    </w:p>
    <w:p w:rsidR="000C5BD5" w:rsidRPr="000C5BD5" w:rsidRDefault="000C5BD5" w:rsidP="000C5BD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Écouter sans juger, sans interrompre, sans poser de questions insistantes.</w:t>
      </w:r>
    </w:p>
    <w:p w:rsidR="000C5BD5" w:rsidRPr="000C5BD5" w:rsidRDefault="000C5BD5" w:rsidP="000C5BD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jamais confronter l’éventuel auteur ou appeler la personne accompagnante.</w:t>
      </w:r>
    </w:p>
    <w:p w:rsidR="000C5BD5" w:rsidRPr="000C5BD5" w:rsidRDefault="000C5BD5" w:rsidP="000C5BD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mise en relation immédiate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avec les structures adaptées :</w:t>
      </w:r>
    </w:p>
    <w:p w:rsidR="000C5BD5" w:rsidRPr="000C5BD5" w:rsidRDefault="000C5BD5" w:rsidP="000C5BD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3919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(anonyme et gratuit)</w:t>
      </w:r>
    </w:p>
    <w:p w:rsidR="000C5BD5" w:rsidRPr="000C5BD5" w:rsidRDefault="000C5BD5" w:rsidP="000C5BD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17 ou 114 par SMS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cas de danger immédiat</w:t>
      </w:r>
    </w:p>
    <w:p w:rsidR="000C5BD5" w:rsidRPr="000C5BD5" w:rsidRDefault="000C5BD5" w:rsidP="000C5BD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Formulaire de signalement sur arretonslesviolences.gouv.fr</w:t>
      </w:r>
    </w:p>
    <w:p w:rsidR="000C5BD5" w:rsidRPr="000C5BD5" w:rsidRDefault="000C5BD5" w:rsidP="000C5BD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Orientation vers une assistante sociale, maison des femmes ou cellule d'urgence hospitalière.</w:t>
      </w:r>
    </w:p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0"/>
        <w:gridCol w:w="3942"/>
      </w:tblGrid>
      <w:tr w:rsidR="000C5BD5" w:rsidRPr="000C5BD5" w:rsidTr="000C5B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êtes en sécurité ici.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 espace d’apaisement immédiat.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suis là pour vous aider, à votre rythme.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Respecte le consentement, évite la précipitation.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mettre en contact avec une personne qui saura vous accompagner.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Ouvre une porte sans forcer, permet à la victime de choisir.</w:t>
            </w:r>
          </w:p>
        </w:tc>
      </w:tr>
    </w:tbl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7"/>
        <w:gridCol w:w="5135"/>
      </w:tblGrid>
      <w:tr w:rsidR="000C5BD5" w:rsidRPr="000C5BD5" w:rsidTr="000C5B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êtes sûre de ce que vous dites ?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Met en doute la parole de la victime, empêche la libération de la parole.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Il ne faut pas exagérer, vous avez l’air en forme.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Minimisation destructrice, potentiellement traumatisante.</w:t>
            </w:r>
          </w:p>
        </w:tc>
      </w:tr>
      <w:tr w:rsidR="000C5BD5" w:rsidRPr="000C5BD5" w:rsidTr="000C5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vais en parler au monsieur qui vous accompagne. »</w:t>
            </w:r>
          </w:p>
        </w:tc>
        <w:tc>
          <w:tcPr>
            <w:tcW w:w="0" w:type="auto"/>
            <w:vAlign w:val="center"/>
            <w:hideMark/>
          </w:tcPr>
          <w:p w:rsidR="000C5BD5" w:rsidRPr="000C5BD5" w:rsidRDefault="000C5BD5" w:rsidP="000C5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5B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Met gravement la victime en danger immédiat.</w:t>
            </w:r>
          </w:p>
        </w:tc>
      </w:tr>
    </w:tbl>
    <w:p w:rsidR="000C5BD5" w:rsidRPr="000C5BD5" w:rsidRDefault="000C5BD5" w:rsidP="000C5BD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0C5BD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0C5BD5" w:rsidRPr="000C5BD5" w:rsidRDefault="000C5BD5" w:rsidP="000C5BD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Protéger immédiatement la personne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jugement ni précipitation.</w:t>
      </w:r>
    </w:p>
    <w:p w:rsidR="000C5BD5" w:rsidRPr="000C5BD5" w:rsidRDefault="000C5BD5" w:rsidP="000C5BD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Transmettre l’alerte aux autorités compétentes si nécessaire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, avec l’accord de la victime sauf en cas de danger grave et immédiat.</w:t>
      </w:r>
    </w:p>
    <w:p w:rsidR="000C5BD5" w:rsidRPr="000C5BD5" w:rsidRDefault="000C5BD5" w:rsidP="000C5BD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5B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Positionner la pharmacie comme un lieu refuge</w:t>
      </w:r>
      <w:r w:rsidRPr="000C5BD5">
        <w:rPr>
          <w:rFonts w:ascii="Times New Roman" w:eastAsia="Times New Roman" w:hAnsi="Times New Roman" w:cs="Times New Roman"/>
          <w:sz w:val="24"/>
          <w:szCs w:val="24"/>
          <w:lang w:eastAsia="fr-FR"/>
        </w:rPr>
        <w:t>, où l’on peut être écouté, orienté et soutenu avec respect et sécurité.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0BAC"/>
    <w:multiLevelType w:val="multilevel"/>
    <w:tmpl w:val="03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D2CD0"/>
    <w:multiLevelType w:val="multilevel"/>
    <w:tmpl w:val="ADAA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5F209A"/>
    <w:multiLevelType w:val="multilevel"/>
    <w:tmpl w:val="F430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61E66"/>
    <w:multiLevelType w:val="multilevel"/>
    <w:tmpl w:val="D7D4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6C3594"/>
    <w:multiLevelType w:val="multilevel"/>
    <w:tmpl w:val="6668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E522F5"/>
    <w:multiLevelType w:val="multilevel"/>
    <w:tmpl w:val="7D62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3"/>
  </w:num>
  <w:num w:numId="5">
    <w:abstractNumId w:val="12"/>
  </w:num>
  <w:num w:numId="6">
    <w:abstractNumId w:val="14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5"/>
  </w:num>
  <w:num w:numId="12">
    <w:abstractNumId w:val="15"/>
  </w:num>
  <w:num w:numId="13">
    <w:abstractNumId w:val="0"/>
  </w:num>
  <w:num w:numId="14">
    <w:abstractNumId w:val="7"/>
  </w:num>
  <w:num w:numId="15">
    <w:abstractNumId w:val="1"/>
  </w:num>
  <w:num w:numId="16">
    <w:abstractNumId w:val="17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0C5BD5"/>
    <w:rsid w:val="001E1CBF"/>
    <w:rsid w:val="0024191A"/>
    <w:rsid w:val="002577CF"/>
    <w:rsid w:val="002625A4"/>
    <w:rsid w:val="002C552B"/>
    <w:rsid w:val="003C16E6"/>
    <w:rsid w:val="003C75F0"/>
    <w:rsid w:val="00460C68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4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2025-05-14T15:25:00Z</dcterms:created>
  <dcterms:modified xsi:type="dcterms:W3CDTF">2025-05-14T15:25:00Z</dcterms:modified>
</cp:coreProperties>
</file>